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5D5990" w:rsidTr="007F6FD8">
        <w:trPr>
          <w:jc w:val="center"/>
        </w:trPr>
        <w:tc>
          <w:tcPr>
            <w:tcW w:w="9645" w:type="dxa"/>
            <w:hideMark/>
          </w:tcPr>
          <w:tbl>
            <w:tblPr>
              <w:tblW w:w="9692" w:type="dxa"/>
              <w:tblLayout w:type="fixed"/>
              <w:tblLook w:val="01E0" w:firstRow="1" w:lastRow="1" w:firstColumn="1" w:lastColumn="1" w:noHBand="0" w:noVBand="0"/>
            </w:tblPr>
            <w:tblGrid>
              <w:gridCol w:w="1439"/>
              <w:gridCol w:w="8253"/>
            </w:tblGrid>
            <w:tr w:rsidR="0049374A" w:rsidRPr="00B0255A" w:rsidTr="00780D49">
              <w:trPr>
                <w:cantSplit/>
                <w:trHeight w:val="1361"/>
              </w:trPr>
              <w:tc>
                <w:tcPr>
                  <w:tcW w:w="1439" w:type="dxa"/>
                  <w:tcBorders>
                    <w:bottom w:val="single" w:sz="4" w:space="0" w:color="auto"/>
                  </w:tcBorders>
                  <w:vAlign w:val="center"/>
                </w:tcPr>
                <w:p w:rsidR="0049374A" w:rsidRPr="00B0255A" w:rsidRDefault="0049374A" w:rsidP="0049374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55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C435878" wp14:editId="0EA5A7BF">
                        <wp:extent cx="590550" cy="6096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53" w:type="dxa"/>
                  <w:tcBorders>
                    <w:bottom w:val="single" w:sz="4" w:space="0" w:color="auto"/>
                  </w:tcBorders>
                  <w:vAlign w:val="center"/>
                </w:tcPr>
                <w:p w:rsidR="0049374A" w:rsidRPr="00B0255A" w:rsidRDefault="0049374A" w:rsidP="0049374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5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Автономная некоммерческая организация </w:t>
                  </w:r>
                </w:p>
                <w:p w:rsidR="0049374A" w:rsidRPr="00B0255A" w:rsidRDefault="0049374A" w:rsidP="0049374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5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профессионального образования</w:t>
                  </w:r>
                </w:p>
                <w:p w:rsidR="0049374A" w:rsidRPr="00B0255A" w:rsidRDefault="0049374A" w:rsidP="0049374A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5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«Московский областной финансово-юридический институт МФЮИ»</w:t>
                  </w:r>
                </w:p>
              </w:tc>
            </w:tr>
          </w:tbl>
          <w:p w:rsidR="0049374A" w:rsidRDefault="0049374A" w:rsidP="0049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shd w:val="clear" w:color="auto" w:fill="FFFFFF"/>
              </w:rPr>
            </w:pPr>
          </w:p>
          <w:p w:rsidR="00251C63" w:rsidRPr="0049374A" w:rsidRDefault="0049374A" w:rsidP="0049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shd w:val="clear" w:color="auto" w:fill="FFFFFF"/>
              </w:rPr>
            </w:pPr>
            <w:r w:rsidRPr="00594C22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shd w:val="clear" w:color="auto" w:fill="FFFFFF"/>
              </w:rPr>
              <w:t xml:space="preserve">АНАЛИЧЕСКАЯ СПРАВКА </w:t>
            </w:r>
            <w:r w:rsidR="00251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0C01" w:rsidRDefault="00BC0C01" w:rsidP="00BC0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опроса</w:t>
            </w:r>
          </w:p>
          <w:p w:rsidR="00BC0C01" w:rsidRDefault="00BC0C01" w:rsidP="00BC0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C01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работодателей и (или) их объединений, иных юридических и (или) физических лиц об удовлетворенности качеством образования</w:t>
            </w:r>
          </w:p>
          <w:p w:rsidR="00D15277" w:rsidRDefault="00D15277" w:rsidP="00D15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  <w:p w:rsidR="007F6FD8" w:rsidRPr="007F6FD8" w:rsidRDefault="007F6FD8" w:rsidP="00D15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C0C01" w:rsidRDefault="007F6FD8" w:rsidP="00BC0C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Аналитическая справка составлена по результатам обработки данных электронного анкетного опроса </w:t>
      </w:r>
      <w:r w:rsidR="00BC0C01" w:rsidRPr="00BC0C0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работодателей и (или) их объединений, иных юридических и (или) физических лиц</w:t>
      </w:r>
      <w:r w:rsidR="00BC0C0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(далее – работодатели)</w:t>
      </w:r>
      <w:r w:rsidR="00BC0C01" w:rsidRPr="00BC0C0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об удовлетворенности качеством образования</w:t>
      </w:r>
      <w:r w:rsidR="00BC0C0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(качеством подготовки выпускника).</w:t>
      </w:r>
    </w:p>
    <w:p w:rsidR="007F6FD8" w:rsidRPr="00B62170" w:rsidRDefault="007F6FD8" w:rsidP="00BC0C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Цель – сбор и анализ информации 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об удовлетворенности </w:t>
      </w:r>
      <w:r w:rsidR="00D5139B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работодателя качес</w:t>
      </w:r>
      <w:r w:rsidR="00204588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твом подготовки выпускников МФЮИ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, выявления мнения </w:t>
      </w:r>
      <w:r w:rsidR="00D5139B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работодателя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по вопросам</w:t>
      </w:r>
      <w:r w:rsidR="005B6294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</w:t>
      </w:r>
      <w:r w:rsidR="00B62170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качества и способности применять знания в рамках подготовки, способности к организации и управлению профессиональной деятельности, переговорам, выступлениям, зрелости специалиста.</w:t>
      </w:r>
    </w:p>
    <w:p w:rsidR="007F6FD8" w:rsidRPr="00B62170" w:rsidRDefault="007F6FD8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Задачи исследования: собрать и проанализировать </w:t>
      </w: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информацию об </w:t>
      </w:r>
      <w:r w:rsidR="00296D6A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удовлетворённости работодателя качес</w:t>
      </w:r>
      <w:r w:rsidR="007E68A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твом подготовки выпускников МФЮИ</w:t>
      </w:r>
      <w:r w:rsidR="005B6294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</w:p>
    <w:p w:rsidR="007F6FD8" w:rsidRPr="007E68A1" w:rsidRDefault="007F6FD8" w:rsidP="007E68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Д</w:t>
      </w:r>
      <w:r w:rsidR="007E68A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ата проведения анкетирования: </w:t>
      </w:r>
      <w:r w:rsidR="007E68A1" w:rsidRPr="004C3E6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с </w:t>
      </w:r>
      <w:r w:rsidR="00DF3273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20.05.2024</w:t>
      </w:r>
      <w:r w:rsidR="007E68A1" w:rsidRPr="004C3E6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г. по </w:t>
      </w:r>
      <w:r w:rsidR="00DF3273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10.06.2024</w:t>
      </w:r>
      <w:r w:rsidR="007E68A1" w:rsidRPr="004C3E6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г.</w:t>
      </w:r>
    </w:p>
    <w:p w:rsidR="007F6FD8" w:rsidRPr="00B62170" w:rsidRDefault="007F6FD8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Репрезентативность выборки: в анкетировании приняли участие </w:t>
      </w:r>
      <w:r w:rsidR="00DF3273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22</w:t>
      </w: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респондентов.</w:t>
      </w:r>
    </w:p>
    <w:p w:rsidR="007F6FD8" w:rsidRPr="00B62170" w:rsidRDefault="007F6FD8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Категория респондентов: </w:t>
      </w:r>
      <w:r w:rsidR="00296D6A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потенциальные работодатели, представители </w:t>
      </w:r>
      <w:r w:rsidR="007D15E8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организаций, представляющих МФЮИ</w:t>
      </w:r>
      <w:r w:rsidR="00296D6A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базы практик</w:t>
      </w:r>
      <w:r w:rsidR="002E6C9C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</w:t>
      </w:r>
    </w:p>
    <w:p w:rsidR="00792DE8" w:rsidRPr="00B62170" w:rsidRDefault="00792DE8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Анкетирование </w:t>
      </w:r>
      <w:r w:rsidR="00296D6A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удовлетворённости работодателя качес</w:t>
      </w:r>
      <w:r w:rsidR="00731E1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твом подготовки выпускников МФЮИ</w:t>
      </w:r>
      <w:r w:rsidR="002E6C9C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</w:t>
      </w: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проводилось с использованием системы критериев, которые были разработаны</w:t>
      </w:r>
      <w:r w:rsidR="002E6C9C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Учебно-методическим управлением</w:t>
      </w: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. Описание методики</w:t>
      </w:r>
      <w:r w:rsidR="002E6C9C"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 xml:space="preserve"> </w:t>
      </w:r>
      <w:r w:rsidRPr="00B6217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shd w:val="clear" w:color="auto" w:fill="FFFFFF"/>
        </w:rPr>
        <w:t>анкетирования, включающей критерии и показатели оценки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, размещены на информационном ресурсе </w:t>
      </w:r>
      <w:r w:rsidR="00731E16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МФЮИ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в открытом доступе по адресу: </w:t>
      </w:r>
      <w:r w:rsidR="007D15E8" w:rsidRPr="00D345DB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https://portal.mfui.ru/</w:t>
      </w:r>
    </w:p>
    <w:p w:rsidR="00CA7A53" w:rsidRPr="00B62170" w:rsidRDefault="00673D88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В</w:t>
      </w:r>
      <w:bookmarkStart w:id="0" w:name="_GoBack"/>
      <w:bookmarkEnd w:id="0"/>
      <w:r w:rsidR="00CA7A53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анкете используется 3-х балльная шкала с вариантами ответов: «удовлетворен», «частично удовлетворен», «не удовлетворен».</w:t>
      </w:r>
    </w:p>
    <w:p w:rsidR="00CA7A53" w:rsidRPr="00B62170" w:rsidRDefault="00CA7A53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При обработке результатов анкетирования использовался следующи</w:t>
      </w:r>
      <w:r w:rsidR="002E6C9C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е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алгоритм начисления баллов:</w:t>
      </w:r>
    </w:p>
    <w:p w:rsidR="00CA7A53" w:rsidRPr="00B62170" w:rsidRDefault="00CA7A53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1,0 – удовлетворен,</w:t>
      </w:r>
    </w:p>
    <w:p w:rsidR="00CA7A53" w:rsidRPr="00B62170" w:rsidRDefault="00CA7A53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0,75 – удовлетворен частично,</w:t>
      </w:r>
    </w:p>
    <w:p w:rsidR="00CA7A53" w:rsidRPr="00B62170" w:rsidRDefault="00CA7A53" w:rsidP="00BC0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0 – не удовлетворен.</w:t>
      </w:r>
    </w:p>
    <w:p w:rsidR="00A2003D" w:rsidRPr="00B62170" w:rsidRDefault="00A2003D" w:rsidP="00BC0C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Данный алгоритм используется для расчета следующих критериев </w:t>
      </w:r>
      <w:r w:rsidR="00DF599D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при анкетировании </w:t>
      </w:r>
      <w:r w:rsidR="00BC0C01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работодателя</w:t>
      </w:r>
      <w:r w:rsidR="00EF2CB6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– представленных в приложении 1. </w:t>
      </w:r>
    </w:p>
    <w:p w:rsidR="00F9356F" w:rsidRPr="00B62170" w:rsidRDefault="00F9356F" w:rsidP="00BC0C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Градация результатов оценки использована следующая:</w:t>
      </w:r>
    </w:p>
    <w:p w:rsidR="00F9356F" w:rsidRPr="00B62170" w:rsidRDefault="00F9356F" w:rsidP="007F1FED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Высокая оценка – диапазон от </w:t>
      </w:r>
      <w:r w:rsidR="00B62170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9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до </w:t>
      </w:r>
      <w:r w:rsidR="00296D6A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12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баллов.</w:t>
      </w:r>
    </w:p>
    <w:p w:rsidR="00F9356F" w:rsidRPr="00B62170" w:rsidRDefault="00F9356F" w:rsidP="007F1FED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Средняя оценка – диапазон от </w:t>
      </w:r>
      <w:r w:rsidR="00B62170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4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до </w:t>
      </w:r>
      <w:r w:rsidR="00B62170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7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баллов.</w:t>
      </w:r>
    </w:p>
    <w:p w:rsidR="00F9356F" w:rsidRPr="00B62170" w:rsidRDefault="00F9356F" w:rsidP="007F1FED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Низкая оценка – менее </w:t>
      </w:r>
      <w:r w:rsidR="00B62170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3</w:t>
      </w: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баллов.</w:t>
      </w:r>
    </w:p>
    <w:p w:rsidR="00BC0C01" w:rsidRDefault="00BC0C01" w:rsidP="00792DE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br w:type="page"/>
      </w:r>
    </w:p>
    <w:p w:rsidR="00792DE8" w:rsidRPr="00B62170" w:rsidRDefault="00792DE8" w:rsidP="00792DE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E95A9A" w:rsidRPr="00B62170" w:rsidRDefault="00E95A9A" w:rsidP="009602F8">
      <w:pPr>
        <w:jc w:val="center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РЕЗУЛЬТАТЫ </w:t>
      </w:r>
      <w:r w:rsidR="009602F8"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АНКЕТИРОВАНИЯ</w:t>
      </w:r>
    </w:p>
    <w:p w:rsidR="007F6FD8" w:rsidRPr="001154F2" w:rsidRDefault="007F6FD8" w:rsidP="00DF599D">
      <w:pPr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Общие </w:t>
      </w: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результаты анкетирования представлены </w:t>
      </w:r>
      <w:r w:rsidR="00DF599D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в </w:t>
      </w:r>
      <w:r w:rsidR="00BC0C01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П</w:t>
      </w:r>
      <w:r w:rsidR="00DF599D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риложении 1.</w:t>
      </w:r>
    </w:p>
    <w:p w:rsidR="009E63FF" w:rsidRPr="001154F2" w:rsidRDefault="009E63FF" w:rsidP="009E63F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ИНТЕРПРИТАЦИЯ ПОЛУЧЕННЫХ ДАННЫХ</w:t>
      </w:r>
    </w:p>
    <w:p w:rsidR="009E63FF" w:rsidRPr="001154F2" w:rsidRDefault="00731E16" w:rsidP="009E63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        </w:t>
      </w:r>
      <w:r w:rsidR="009E63FF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В целом наблюдается удовлетворенность </w:t>
      </w:r>
      <w:r w:rsidR="00181926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работодателей в подготовке </w:t>
      </w:r>
      <w:r w:rsidR="00BC0C01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выпускников</w:t>
      </w:r>
      <w:r w:rsidR="00181926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, в основном рекомендации по совершенствованию образовательного процесса касаются необходимости дополнительно овладеть выпускникам знаниями в области законодательства, современными информационными технологиями</w:t>
      </w:r>
      <w:r w:rsidR="009E63FF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.</w:t>
      </w:r>
      <w:r w:rsidR="00181926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Так же работодатели, участвующие в государственных экзаменационных комиссиях, рассматривают такое взаимодействие как интересный опыт и взаимовыгодное партнерство.</w:t>
      </w:r>
      <w:r w:rsidR="009E63FF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</w:t>
      </w:r>
      <w:r w:rsidR="000C30C0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Активного желания участвовать в формировании образовательных программ, даже на уровне формирования фондов оценочных средств, работодатели не изъявили, объясняя большими временными затратами этой деятельности.</w:t>
      </w:r>
    </w:p>
    <w:p w:rsidR="009E63FF" w:rsidRPr="001154F2" w:rsidRDefault="009E63FF" w:rsidP="009E63F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p w:rsidR="009E63FF" w:rsidRPr="001154F2" w:rsidRDefault="009E63FF" w:rsidP="009E63FF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ПОЖЕЛАНИЯ, ПРЕДЛОЖЕНИЯ И РЕКОМЕНДАЦИИ</w:t>
      </w:r>
    </w:p>
    <w:p w:rsidR="009E63FF" w:rsidRPr="001154F2" w:rsidRDefault="00731E16" w:rsidP="009E63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         </w:t>
      </w:r>
      <w:r w:rsidR="009E63FF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По итогам анализа анкет пришли к выводу, что необходимо:</w:t>
      </w:r>
    </w:p>
    <w:p w:rsidR="00181926" w:rsidRPr="001154F2" w:rsidRDefault="00181926" w:rsidP="001154F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- </w:t>
      </w:r>
      <w:r w:rsidR="000C30C0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создать условия при которых работодатель будет заинтересован активно участвовать в образовательном процессе,</w:t>
      </w:r>
    </w:p>
    <w:p w:rsidR="001154F2" w:rsidRPr="001154F2" w:rsidRDefault="001154F2" w:rsidP="001154F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- больше организовывать встречи с работодателями, мастер-классы,</w:t>
      </w:r>
    </w:p>
    <w:p w:rsidR="00ED3516" w:rsidRPr="001154F2" w:rsidRDefault="001154F2" w:rsidP="001154F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- </w:t>
      </w:r>
      <w:r w:rsidR="009E63FF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расширить перечень вопросов, касающихся пожеланиям и предложениям </w:t>
      </w:r>
      <w:r w:rsidR="000C30C0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работодателей.</w:t>
      </w:r>
    </w:p>
    <w:p w:rsidR="009E63FF" w:rsidRPr="001154F2" w:rsidRDefault="009E63FF" w:rsidP="001154F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Так же проанализировать предложения </w:t>
      </w:r>
      <w:r w:rsidR="000C30C0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работодателя</w:t>
      </w: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ответст</w:t>
      </w:r>
      <w:r w:rsidR="00731E16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венных лиц и доложить заместителю директора</w:t>
      </w: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о возможности или невозможности исполнения:</w:t>
      </w:r>
    </w:p>
    <w:p w:rsidR="007F6FD8" w:rsidRDefault="00941281" w:rsidP="001154F2">
      <w:pPr>
        <w:spacing w:after="0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- улучшение навыков работы с документами, нормативно-правовыми актами, </w:t>
      </w:r>
      <w:r w:rsidR="00BC0C01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уделять внимание</w:t>
      </w: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практической подготовке обучающихся, усилить время практической и коммуникативной подготовки, отслеживать актуальные направления развития науки и техники, развивать научно-образовательное </w:t>
      </w:r>
      <w:r w:rsidRPr="00941281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взаи</w:t>
      </w:r>
      <w:r w:rsid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модействие между филиалами,</w:t>
      </w:r>
    </w:p>
    <w:p w:rsidR="001154F2" w:rsidRPr="00B62170" w:rsidRDefault="00251F84" w:rsidP="001154F2">
      <w:pPr>
        <w:spacing w:after="0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ввести в образовательные программы курс </w:t>
      </w:r>
      <w:r w:rsidR="00A66CCA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по тайм</w:t>
      </w:r>
      <w:r w:rsid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-менеджменту, </w:t>
      </w:r>
      <w:r w:rsidR="001154F2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умени</w:t>
      </w:r>
      <w:r w:rsid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ю</w:t>
      </w:r>
      <w:r w:rsidR="001154F2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планировать свой рабочий</w:t>
      </w:r>
      <w:r w:rsid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</w:t>
      </w:r>
      <w:r w:rsidR="001154F2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день, готовность брать на себя ответственность, способность самостоятельно</w:t>
      </w:r>
      <w:r w:rsid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</w:t>
      </w:r>
      <w:r w:rsidR="001154F2" w:rsidRPr="001154F2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ориентироваться в рабочих ситуациях</w:t>
      </w:r>
    </w:p>
    <w:p w:rsidR="00E95A9A" w:rsidRPr="00B62170" w:rsidRDefault="00E95A9A" w:rsidP="00E95A9A">
      <w:pPr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F6FD8" w:rsidRPr="00B62170" w:rsidTr="00941281">
        <w:tc>
          <w:tcPr>
            <w:tcW w:w="8931" w:type="dxa"/>
          </w:tcPr>
          <w:p w:rsidR="007F6FD8" w:rsidRPr="00B62170" w:rsidRDefault="007F6FD8" w:rsidP="00B575D5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</w:rPr>
            </w:pPr>
          </w:p>
        </w:tc>
      </w:tr>
      <w:tr w:rsidR="007F6FD8" w:rsidRPr="00B62170" w:rsidTr="00941281">
        <w:tc>
          <w:tcPr>
            <w:tcW w:w="8931" w:type="dxa"/>
          </w:tcPr>
          <w:p w:rsidR="007F6FD8" w:rsidRPr="00B62170" w:rsidRDefault="007F6FD8" w:rsidP="00B575D5">
            <w:pPr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</w:rPr>
            </w:pPr>
          </w:p>
        </w:tc>
      </w:tr>
    </w:tbl>
    <w:p w:rsidR="00BC0C01" w:rsidRDefault="00BC0C01" w:rsidP="00D15277">
      <w:pPr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br w:type="page"/>
      </w:r>
    </w:p>
    <w:p w:rsidR="007F6FD8" w:rsidRPr="00A2003D" w:rsidRDefault="00CA7A53" w:rsidP="00CA7A53">
      <w:pPr>
        <w:jc w:val="right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A2003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lastRenderedPageBreak/>
        <w:t>Приложение 1</w:t>
      </w:r>
    </w:p>
    <w:p w:rsidR="00A2003D" w:rsidRDefault="00A2003D" w:rsidP="00A200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:rsidR="00A2003D" w:rsidRDefault="00A2003D" w:rsidP="00A200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:rsidR="00A2003D" w:rsidRDefault="00A2003D" w:rsidP="00A2003D">
      <w:pPr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A2003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Расчет показателей анкетирования </w:t>
      </w:r>
      <w:r w:rsidR="00BC0C0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работодателей</w:t>
      </w:r>
    </w:p>
    <w:p w:rsidR="00153BAC" w:rsidRDefault="00B62170" w:rsidP="00153BAC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B6217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Удовлетворённость работодател</w:t>
      </w:r>
      <w:r w:rsidR="00AA17AD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я</w:t>
      </w:r>
      <w:r w:rsidRPr="00B62170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качес</w:t>
      </w:r>
      <w:r w:rsidR="00A66CCA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твом подготовки выпускников МФЮИ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1541"/>
        <w:gridCol w:w="2565"/>
        <w:gridCol w:w="2268"/>
      </w:tblGrid>
      <w:tr w:rsidR="00153BAC" w:rsidRPr="00153BAC" w:rsidTr="00153BAC">
        <w:trPr>
          <w:trHeight w:val="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BAC" w:rsidRPr="00153BAC" w:rsidRDefault="00153BAC" w:rsidP="0015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Удовлетворен 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BAC" w:rsidRPr="00153BAC" w:rsidRDefault="00153BAC" w:rsidP="0015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удовлетворен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BAC" w:rsidRPr="00153BAC" w:rsidRDefault="00153BAC" w:rsidP="0015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удовлетворен</w:t>
            </w:r>
          </w:p>
        </w:tc>
      </w:tr>
      <w:tr w:rsidR="00153BAC" w:rsidRPr="00153BAC" w:rsidTr="00153BAC">
        <w:trPr>
          <w:trHeight w:val="7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BAC" w:rsidRPr="00153BAC" w:rsidRDefault="00153BAC" w:rsidP="00153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BAC" w:rsidRPr="00153BAC" w:rsidRDefault="00153BAC" w:rsidP="00153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BAC" w:rsidRPr="00153BAC" w:rsidRDefault="00153BAC" w:rsidP="00153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</w:tbl>
    <w:p w:rsidR="00153BAC" w:rsidRDefault="00B62170" w:rsidP="00153BAC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E4D1FCC" wp14:editId="0A1DD15D">
            <wp:extent cx="5400675" cy="33718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6CCA" w:rsidRDefault="00A66CCA" w:rsidP="00153BAC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</w:p>
    <w:p w:rsidR="00153BAC" w:rsidRPr="00F9356F" w:rsidRDefault="00153BAC" w:rsidP="00153BAC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F9356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По итогам анализа результатов показателей оценка удовлетворенности </w:t>
      </w:r>
      <w:r w:rsidR="00BC0C01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работодател</w:t>
      </w:r>
      <w:r w:rsidR="00AA17AD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я</w:t>
      </w:r>
      <w:r w:rsidRPr="00F9356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качес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твом образовательного процесса удовлетворены 75% обучающихся, поставивших оценку более 38 баллов, </w:t>
      </w:r>
      <w:r w:rsidRPr="00F9356F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что является высокой оценкой.</w:t>
      </w:r>
    </w:p>
    <w:p w:rsidR="00F9356F" w:rsidRPr="00A2003D" w:rsidRDefault="00F9356F" w:rsidP="00A2003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sectPr w:rsidR="00F9356F" w:rsidRPr="00A2003D" w:rsidSect="00D152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9E" w:rsidRDefault="00CD019E" w:rsidP="008E1369">
      <w:pPr>
        <w:spacing w:after="0" w:line="240" w:lineRule="auto"/>
      </w:pPr>
      <w:r>
        <w:separator/>
      </w:r>
    </w:p>
  </w:endnote>
  <w:endnote w:type="continuationSeparator" w:id="0">
    <w:p w:rsidR="00CD019E" w:rsidRDefault="00CD019E" w:rsidP="008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9E" w:rsidRDefault="00CD019E" w:rsidP="008E1369">
      <w:pPr>
        <w:spacing w:after="0" w:line="240" w:lineRule="auto"/>
      </w:pPr>
      <w:r>
        <w:separator/>
      </w:r>
    </w:p>
  </w:footnote>
  <w:footnote w:type="continuationSeparator" w:id="0">
    <w:p w:rsidR="00CD019E" w:rsidRDefault="00CD019E" w:rsidP="008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0DB"/>
    <w:multiLevelType w:val="hybridMultilevel"/>
    <w:tmpl w:val="655E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2DE"/>
    <w:multiLevelType w:val="hybridMultilevel"/>
    <w:tmpl w:val="D47C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4E8"/>
    <w:multiLevelType w:val="hybridMultilevel"/>
    <w:tmpl w:val="D47C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39B3"/>
    <w:multiLevelType w:val="hybridMultilevel"/>
    <w:tmpl w:val="A332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54AA"/>
    <w:multiLevelType w:val="hybridMultilevel"/>
    <w:tmpl w:val="86980C1A"/>
    <w:lvl w:ilvl="0" w:tplc="B61E1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6704"/>
    <w:multiLevelType w:val="hybridMultilevel"/>
    <w:tmpl w:val="BCC6A5CA"/>
    <w:lvl w:ilvl="0" w:tplc="6414E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D95A2B"/>
    <w:multiLevelType w:val="hybridMultilevel"/>
    <w:tmpl w:val="C60C413A"/>
    <w:lvl w:ilvl="0" w:tplc="4D02BC2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718A"/>
    <w:multiLevelType w:val="hybridMultilevel"/>
    <w:tmpl w:val="7760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5717"/>
    <w:multiLevelType w:val="hybridMultilevel"/>
    <w:tmpl w:val="B5FE3F18"/>
    <w:lvl w:ilvl="0" w:tplc="501A53C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7235D"/>
    <w:multiLevelType w:val="hybridMultilevel"/>
    <w:tmpl w:val="7778B7F6"/>
    <w:lvl w:ilvl="0" w:tplc="AAA8991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13266"/>
    <w:multiLevelType w:val="hybridMultilevel"/>
    <w:tmpl w:val="5D68B9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C6575FE"/>
    <w:multiLevelType w:val="hybridMultilevel"/>
    <w:tmpl w:val="D47C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BF"/>
    <w:rsid w:val="0001552C"/>
    <w:rsid w:val="00040A08"/>
    <w:rsid w:val="000517D9"/>
    <w:rsid w:val="00056859"/>
    <w:rsid w:val="000B5E34"/>
    <w:rsid w:val="000C30C0"/>
    <w:rsid w:val="000D0E59"/>
    <w:rsid w:val="000D7BAC"/>
    <w:rsid w:val="000F792E"/>
    <w:rsid w:val="001071B1"/>
    <w:rsid w:val="001154F2"/>
    <w:rsid w:val="00121CD3"/>
    <w:rsid w:val="00127D7A"/>
    <w:rsid w:val="00132284"/>
    <w:rsid w:val="00134FCB"/>
    <w:rsid w:val="0014642D"/>
    <w:rsid w:val="00153BAC"/>
    <w:rsid w:val="00163146"/>
    <w:rsid w:val="00166829"/>
    <w:rsid w:val="00181926"/>
    <w:rsid w:val="001D0F12"/>
    <w:rsid w:val="001D7CBA"/>
    <w:rsid w:val="002026CF"/>
    <w:rsid w:val="00204588"/>
    <w:rsid w:val="00251C63"/>
    <w:rsid w:val="00251F84"/>
    <w:rsid w:val="002731BC"/>
    <w:rsid w:val="00291185"/>
    <w:rsid w:val="00296D6A"/>
    <w:rsid w:val="002C59EF"/>
    <w:rsid w:val="002C69D5"/>
    <w:rsid w:val="002D152E"/>
    <w:rsid w:val="002D1AC5"/>
    <w:rsid w:val="002E6C9C"/>
    <w:rsid w:val="00321140"/>
    <w:rsid w:val="00347046"/>
    <w:rsid w:val="003629C9"/>
    <w:rsid w:val="00362B34"/>
    <w:rsid w:val="003A6ACD"/>
    <w:rsid w:val="00427B10"/>
    <w:rsid w:val="00447D72"/>
    <w:rsid w:val="00455169"/>
    <w:rsid w:val="00455B7F"/>
    <w:rsid w:val="00467A04"/>
    <w:rsid w:val="00475A40"/>
    <w:rsid w:val="004809C2"/>
    <w:rsid w:val="00492281"/>
    <w:rsid w:val="0049374A"/>
    <w:rsid w:val="004964E3"/>
    <w:rsid w:val="004B58D1"/>
    <w:rsid w:val="004D755B"/>
    <w:rsid w:val="004F2C1B"/>
    <w:rsid w:val="00507321"/>
    <w:rsid w:val="0050774F"/>
    <w:rsid w:val="0051310F"/>
    <w:rsid w:val="005278E0"/>
    <w:rsid w:val="00534A4A"/>
    <w:rsid w:val="0054761E"/>
    <w:rsid w:val="0057260B"/>
    <w:rsid w:val="00583948"/>
    <w:rsid w:val="005A67B6"/>
    <w:rsid w:val="005B6294"/>
    <w:rsid w:val="005D5990"/>
    <w:rsid w:val="005F6746"/>
    <w:rsid w:val="005F75E4"/>
    <w:rsid w:val="0060520D"/>
    <w:rsid w:val="0060550E"/>
    <w:rsid w:val="00615781"/>
    <w:rsid w:val="00634910"/>
    <w:rsid w:val="00635342"/>
    <w:rsid w:val="00643650"/>
    <w:rsid w:val="006506F4"/>
    <w:rsid w:val="00660D31"/>
    <w:rsid w:val="00673D88"/>
    <w:rsid w:val="00685C84"/>
    <w:rsid w:val="00696EA4"/>
    <w:rsid w:val="00697302"/>
    <w:rsid w:val="00697970"/>
    <w:rsid w:val="006B20F4"/>
    <w:rsid w:val="006B23BA"/>
    <w:rsid w:val="006C125A"/>
    <w:rsid w:val="006C34E4"/>
    <w:rsid w:val="006D79A4"/>
    <w:rsid w:val="006E6657"/>
    <w:rsid w:val="007007BC"/>
    <w:rsid w:val="007025FE"/>
    <w:rsid w:val="00704783"/>
    <w:rsid w:val="007263A8"/>
    <w:rsid w:val="00730FCE"/>
    <w:rsid w:val="00731E16"/>
    <w:rsid w:val="00732148"/>
    <w:rsid w:val="0074756F"/>
    <w:rsid w:val="007631D7"/>
    <w:rsid w:val="00777B87"/>
    <w:rsid w:val="00792DE8"/>
    <w:rsid w:val="007A287C"/>
    <w:rsid w:val="007C10F0"/>
    <w:rsid w:val="007D15E8"/>
    <w:rsid w:val="007E68A1"/>
    <w:rsid w:val="007F1FED"/>
    <w:rsid w:val="007F6FD8"/>
    <w:rsid w:val="007F7451"/>
    <w:rsid w:val="0083744B"/>
    <w:rsid w:val="0084279C"/>
    <w:rsid w:val="00853DB5"/>
    <w:rsid w:val="008609DB"/>
    <w:rsid w:val="008C6BEC"/>
    <w:rsid w:val="008D0BD6"/>
    <w:rsid w:val="008E1369"/>
    <w:rsid w:val="008E54DB"/>
    <w:rsid w:val="008F2CE1"/>
    <w:rsid w:val="00905DB1"/>
    <w:rsid w:val="00923760"/>
    <w:rsid w:val="00927E7C"/>
    <w:rsid w:val="00936A5D"/>
    <w:rsid w:val="00941281"/>
    <w:rsid w:val="00943ABF"/>
    <w:rsid w:val="009444C3"/>
    <w:rsid w:val="00945403"/>
    <w:rsid w:val="009602F8"/>
    <w:rsid w:val="0098420B"/>
    <w:rsid w:val="009924AB"/>
    <w:rsid w:val="00993DC2"/>
    <w:rsid w:val="009A30E8"/>
    <w:rsid w:val="009A3A6F"/>
    <w:rsid w:val="009A3C90"/>
    <w:rsid w:val="009A548D"/>
    <w:rsid w:val="009B052F"/>
    <w:rsid w:val="009B0FDC"/>
    <w:rsid w:val="009E13FB"/>
    <w:rsid w:val="009E63FF"/>
    <w:rsid w:val="00A02D95"/>
    <w:rsid w:val="00A2003D"/>
    <w:rsid w:val="00A3323B"/>
    <w:rsid w:val="00A41898"/>
    <w:rsid w:val="00A52457"/>
    <w:rsid w:val="00A52CAF"/>
    <w:rsid w:val="00A66CCA"/>
    <w:rsid w:val="00AA17AD"/>
    <w:rsid w:val="00AA3534"/>
    <w:rsid w:val="00AB1708"/>
    <w:rsid w:val="00AC2401"/>
    <w:rsid w:val="00AF5BC1"/>
    <w:rsid w:val="00B62170"/>
    <w:rsid w:val="00B65E50"/>
    <w:rsid w:val="00B85C14"/>
    <w:rsid w:val="00B9611F"/>
    <w:rsid w:val="00BC0C01"/>
    <w:rsid w:val="00BC2725"/>
    <w:rsid w:val="00BC33CC"/>
    <w:rsid w:val="00BC5A54"/>
    <w:rsid w:val="00BF4727"/>
    <w:rsid w:val="00C34F2D"/>
    <w:rsid w:val="00C36BB0"/>
    <w:rsid w:val="00C42B90"/>
    <w:rsid w:val="00C6068A"/>
    <w:rsid w:val="00C72F8D"/>
    <w:rsid w:val="00C746B0"/>
    <w:rsid w:val="00C939CE"/>
    <w:rsid w:val="00CA7A53"/>
    <w:rsid w:val="00CC6776"/>
    <w:rsid w:val="00CC7415"/>
    <w:rsid w:val="00CD019E"/>
    <w:rsid w:val="00D15277"/>
    <w:rsid w:val="00D213C3"/>
    <w:rsid w:val="00D30118"/>
    <w:rsid w:val="00D5139B"/>
    <w:rsid w:val="00D91EA2"/>
    <w:rsid w:val="00D9471A"/>
    <w:rsid w:val="00DD3771"/>
    <w:rsid w:val="00DE0CF5"/>
    <w:rsid w:val="00DE584E"/>
    <w:rsid w:val="00DF3034"/>
    <w:rsid w:val="00DF3273"/>
    <w:rsid w:val="00DF599D"/>
    <w:rsid w:val="00DF6FF5"/>
    <w:rsid w:val="00E0006D"/>
    <w:rsid w:val="00E03B33"/>
    <w:rsid w:val="00E26C81"/>
    <w:rsid w:val="00E46A2D"/>
    <w:rsid w:val="00E95A9A"/>
    <w:rsid w:val="00EA3446"/>
    <w:rsid w:val="00EC006E"/>
    <w:rsid w:val="00ED3516"/>
    <w:rsid w:val="00EF2CB6"/>
    <w:rsid w:val="00F02D79"/>
    <w:rsid w:val="00F82BD2"/>
    <w:rsid w:val="00F82D96"/>
    <w:rsid w:val="00F83F74"/>
    <w:rsid w:val="00F84EF8"/>
    <w:rsid w:val="00F9356F"/>
    <w:rsid w:val="00FA308D"/>
    <w:rsid w:val="00FA74FE"/>
    <w:rsid w:val="00FB7F95"/>
    <w:rsid w:val="00FD7A23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DD2B"/>
  <w15:chartTrackingRefBased/>
  <w15:docId w15:val="{0A6159A7-0E5F-47B7-838A-92518CA5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F674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D59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D59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D5990"/>
    <w:pPr>
      <w:spacing w:after="120" w:line="256" w:lineRule="auto"/>
    </w:pPr>
  </w:style>
  <w:style w:type="character" w:customStyle="1" w:styleId="a6">
    <w:name w:val="Основной текст Знак"/>
    <w:basedOn w:val="a0"/>
    <w:link w:val="a5"/>
    <w:uiPriority w:val="99"/>
    <w:rsid w:val="005D5990"/>
  </w:style>
  <w:style w:type="table" w:styleId="a7">
    <w:name w:val="Table Grid"/>
    <w:basedOn w:val="a1"/>
    <w:uiPriority w:val="39"/>
    <w:rsid w:val="005D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5990"/>
    <w:pPr>
      <w:spacing w:line="256" w:lineRule="auto"/>
      <w:ind w:left="720"/>
      <w:contextualSpacing/>
    </w:pPr>
  </w:style>
  <w:style w:type="paragraph" w:customStyle="1" w:styleId="Default">
    <w:name w:val="Default"/>
    <w:rsid w:val="005D5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2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E136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136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E136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8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83948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E6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работодатели!$B$4</c:f>
              <c:strCache>
                <c:ptCount val="1"/>
                <c:pt idx="0">
                  <c:v>Удовлетворенность качеством подготовки выпускников МФЮА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F1-4C9A-A6EE-12B15B7ECD14}"/>
              </c:ext>
            </c:extLst>
          </c:dPt>
          <c:dPt>
            <c:idx val="1"/>
            <c:bubble3D val="0"/>
            <c:spPr>
              <a:solidFill>
                <a:srgbClr val="EF578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F1-4C9A-A6EE-12B15B7ECD14}"/>
              </c:ext>
            </c:extLst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F1-4C9A-A6EE-12B15B7ECD14}"/>
              </c:ext>
            </c:extLst>
          </c:dPt>
          <c:cat>
            <c:strRef>
              <c:f>работодатели!$C$3:$E$3</c:f>
              <c:strCache>
                <c:ptCount val="3"/>
                <c:pt idx="0">
                  <c:v>Удовлетворен </c:v>
                </c:pt>
                <c:pt idx="1">
                  <c:v>Частично удовлетворен </c:v>
                </c:pt>
                <c:pt idx="2">
                  <c:v>Не удовлетворен</c:v>
                </c:pt>
              </c:strCache>
            </c:strRef>
          </c:cat>
          <c:val>
            <c:numRef>
              <c:f>работодатели!$C$4:$E$4</c:f>
              <c:numCache>
                <c:formatCode>General</c:formatCode>
                <c:ptCount val="3"/>
                <c:pt idx="0">
                  <c:v>75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CF1-4C9A-A6EE-12B15B7EC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1331-CC0E-44B5-8BAA-F7BC9653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Кадрматова Гузель Гадиловна</dc:creator>
  <cp:keywords/>
  <dc:description/>
  <cp:lastModifiedBy>Тарасова Лариса Александровна</cp:lastModifiedBy>
  <cp:revision>5</cp:revision>
  <cp:lastPrinted>2023-09-29T11:03:00Z</cp:lastPrinted>
  <dcterms:created xsi:type="dcterms:W3CDTF">2025-05-23T07:19:00Z</dcterms:created>
  <dcterms:modified xsi:type="dcterms:W3CDTF">2025-05-23T07:32:00Z</dcterms:modified>
</cp:coreProperties>
</file>